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42" w:rsidRPr="006E6F04" w:rsidRDefault="006E6F04" w:rsidP="006E6F04">
      <w:pPr>
        <w:jc w:val="center"/>
        <w:rPr>
          <w:b/>
          <w:sz w:val="44"/>
          <w:szCs w:val="44"/>
        </w:rPr>
      </w:pPr>
      <w:r w:rsidRPr="006E6F04">
        <w:rPr>
          <w:rFonts w:hint="eastAsia"/>
          <w:b/>
          <w:sz w:val="44"/>
          <w:szCs w:val="44"/>
        </w:rPr>
        <w:t>战“疫”</w:t>
      </w:r>
      <w:r w:rsidR="00616F38">
        <w:rPr>
          <w:rFonts w:hint="eastAsia"/>
          <w:b/>
          <w:sz w:val="44"/>
          <w:szCs w:val="44"/>
        </w:rPr>
        <w:t>情</w:t>
      </w:r>
    </w:p>
    <w:p w:rsidR="006E6F04" w:rsidRDefault="006E6F04" w:rsidP="00DA0700">
      <w:pPr>
        <w:jc w:val="left"/>
        <w:rPr>
          <w:b/>
          <w:sz w:val="30"/>
          <w:szCs w:val="30"/>
        </w:rPr>
      </w:pPr>
      <w:r w:rsidRPr="006E6F04">
        <w:rPr>
          <w:rFonts w:hint="eastAsia"/>
          <w:b/>
          <w:sz w:val="30"/>
          <w:szCs w:val="30"/>
        </w:rPr>
        <w:t>——中国移动</w:t>
      </w:r>
      <w:r w:rsidR="00100ECC">
        <w:rPr>
          <w:rFonts w:hint="eastAsia"/>
          <w:b/>
          <w:sz w:val="30"/>
          <w:szCs w:val="30"/>
        </w:rPr>
        <w:t>通信集团设计院有限公司黑龙江分公司</w:t>
      </w:r>
      <w:r w:rsidR="00DA0700" w:rsidRPr="00DA0700">
        <w:rPr>
          <w:rFonts w:hint="eastAsia"/>
          <w:b/>
          <w:sz w:val="30"/>
          <w:szCs w:val="30"/>
        </w:rPr>
        <w:t>启动黑龙江“小汤山”</w:t>
      </w:r>
      <w:r w:rsidR="00B25CDB" w:rsidRPr="00DA0700">
        <w:rPr>
          <w:rFonts w:hint="eastAsia"/>
          <w:b/>
          <w:sz w:val="30"/>
          <w:szCs w:val="30"/>
        </w:rPr>
        <w:t>应急通信保障</w:t>
      </w:r>
      <w:r w:rsidR="00DA0700" w:rsidRPr="00DA0700">
        <w:rPr>
          <w:rFonts w:hint="eastAsia"/>
          <w:b/>
          <w:sz w:val="30"/>
          <w:szCs w:val="30"/>
        </w:rPr>
        <w:t>项目</w:t>
      </w:r>
    </w:p>
    <w:p w:rsidR="00DA0700" w:rsidRPr="00DA0700" w:rsidRDefault="00F67F4B" w:rsidP="00F67F4B">
      <w:pPr>
        <w:spacing w:line="360" w:lineRule="auto"/>
        <w:ind w:firstLineChars="250" w:firstLine="7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随着全国疫情的升级，我省进入到疫情防控的重要阶段，</w:t>
      </w:r>
      <w:r w:rsidR="00EA5FD4">
        <w:rPr>
          <w:rFonts w:asciiTheme="minorEastAsia" w:hAnsiTheme="minorEastAsia" w:hint="eastAsia"/>
          <w:sz w:val="30"/>
          <w:szCs w:val="30"/>
        </w:rPr>
        <w:t>为了确诊和</w:t>
      </w:r>
      <w:r>
        <w:rPr>
          <w:rFonts w:asciiTheme="minorEastAsia" w:hAnsiTheme="minorEastAsia" w:hint="eastAsia"/>
          <w:sz w:val="30"/>
          <w:szCs w:val="30"/>
        </w:rPr>
        <w:t>疑似病例能够得到更好的救治</w:t>
      </w:r>
      <w:r w:rsidR="00DA0700" w:rsidRPr="00DA0700">
        <w:rPr>
          <w:rFonts w:asciiTheme="minorEastAsia" w:hAnsiTheme="minorEastAsia" w:hint="eastAsia"/>
          <w:sz w:val="30"/>
          <w:szCs w:val="30"/>
        </w:rPr>
        <w:t>，黑龙江省政府紧急征用黑龙江</w:t>
      </w:r>
      <w:r>
        <w:rPr>
          <w:rFonts w:asciiTheme="minorEastAsia" w:hAnsiTheme="minorEastAsia" w:hint="eastAsia"/>
          <w:sz w:val="30"/>
          <w:szCs w:val="30"/>
        </w:rPr>
        <w:t>省</w:t>
      </w:r>
      <w:r w:rsidR="00DA0700" w:rsidRPr="00DA0700">
        <w:rPr>
          <w:rFonts w:asciiTheme="minorEastAsia" w:hAnsiTheme="minorEastAsia" w:hint="eastAsia"/>
          <w:sz w:val="30"/>
          <w:szCs w:val="30"/>
        </w:rPr>
        <w:t>中医药大学附属第二医院哈南分院，</w:t>
      </w:r>
      <w:r>
        <w:rPr>
          <w:rFonts w:asciiTheme="minorEastAsia" w:hAnsiTheme="minorEastAsia" w:hint="eastAsia"/>
          <w:sz w:val="30"/>
          <w:szCs w:val="30"/>
        </w:rPr>
        <w:t>欲</w:t>
      </w:r>
      <w:r w:rsidR="00DA0700" w:rsidRPr="00DA0700">
        <w:rPr>
          <w:rFonts w:asciiTheme="minorEastAsia" w:hAnsiTheme="minorEastAsia" w:hint="eastAsia"/>
          <w:sz w:val="30"/>
          <w:szCs w:val="30"/>
        </w:rPr>
        <w:t>将其改造为“小汤山”模式的省级疫情医疗</w:t>
      </w:r>
      <w:r w:rsidR="00EA5FD4" w:rsidRPr="00DA0700">
        <w:rPr>
          <w:rFonts w:asciiTheme="minorEastAsia" w:hAnsiTheme="minorEastAsia" w:hint="eastAsia"/>
          <w:sz w:val="30"/>
          <w:szCs w:val="30"/>
        </w:rPr>
        <w:t>救治</w:t>
      </w:r>
      <w:r w:rsidR="00DA0700" w:rsidRPr="00DA0700">
        <w:rPr>
          <w:rFonts w:asciiTheme="minorEastAsia" w:hAnsiTheme="minorEastAsia" w:hint="eastAsia"/>
          <w:sz w:val="30"/>
          <w:szCs w:val="30"/>
        </w:rPr>
        <w:t>中心。该医院位于哈尔滨市平房区，有3个楼体</w:t>
      </w:r>
      <w:r>
        <w:rPr>
          <w:rFonts w:asciiTheme="minorEastAsia" w:hAnsiTheme="minorEastAsia" w:hint="eastAsia"/>
          <w:sz w:val="30"/>
          <w:szCs w:val="30"/>
        </w:rPr>
        <w:t>，</w:t>
      </w:r>
      <w:r w:rsidR="00DA0700" w:rsidRPr="00DA0700">
        <w:rPr>
          <w:rFonts w:asciiTheme="minorEastAsia" w:hAnsiTheme="minorEastAsia" w:hint="eastAsia"/>
          <w:sz w:val="30"/>
          <w:szCs w:val="30"/>
        </w:rPr>
        <w:t>使用面积近5万平方米，改造后可容纳1000张床位。医院要求移动公司提供5G网络覆盖，实现5G赋能医疗，以保证这场疫情攻坚战的胜利。</w:t>
      </w:r>
    </w:p>
    <w:p w:rsidR="00DA0700" w:rsidRPr="00DA0700" w:rsidRDefault="00DA0700" w:rsidP="00DA0700">
      <w:pPr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  <w:r w:rsidRPr="00DA0700">
        <w:rPr>
          <w:rFonts w:asciiTheme="minorEastAsia" w:hAnsiTheme="minorEastAsia" w:hint="eastAsia"/>
          <w:sz w:val="30"/>
          <w:szCs w:val="30"/>
        </w:rPr>
        <w:t>疫情就是命令</w:t>
      </w:r>
      <w:r w:rsidR="00F67F4B">
        <w:rPr>
          <w:rFonts w:asciiTheme="minorEastAsia" w:hAnsiTheme="minorEastAsia" w:hint="eastAsia"/>
          <w:sz w:val="30"/>
          <w:szCs w:val="30"/>
        </w:rPr>
        <w:t>，</w:t>
      </w:r>
      <w:r w:rsidRPr="00DA0700">
        <w:rPr>
          <w:rFonts w:asciiTheme="minorEastAsia" w:hAnsiTheme="minorEastAsia" w:hint="eastAsia"/>
          <w:sz w:val="30"/>
          <w:szCs w:val="30"/>
        </w:rPr>
        <w:t>1月31日下午13:10</w:t>
      </w:r>
      <w:r w:rsidR="00100ECC" w:rsidRPr="00100ECC">
        <w:rPr>
          <w:rFonts w:asciiTheme="minorEastAsia" w:hAnsiTheme="minorEastAsia" w:hint="eastAsia"/>
          <w:sz w:val="30"/>
          <w:szCs w:val="30"/>
        </w:rPr>
        <w:t>中国移动通信集团设计院有限公司黑龙江分公司</w:t>
      </w:r>
      <w:r w:rsidRPr="00DA0700">
        <w:rPr>
          <w:rFonts w:asciiTheme="minorEastAsia" w:hAnsiTheme="minorEastAsia" w:hint="eastAsia"/>
          <w:sz w:val="30"/>
          <w:szCs w:val="30"/>
        </w:rPr>
        <w:t>接到电话，要求各单位到医院现场制定方案</w:t>
      </w:r>
      <w:r w:rsidR="00F67F4B">
        <w:rPr>
          <w:rFonts w:asciiTheme="minorEastAsia" w:hAnsiTheme="minorEastAsia" w:hint="eastAsia"/>
          <w:sz w:val="30"/>
          <w:szCs w:val="30"/>
        </w:rPr>
        <w:t>。</w:t>
      </w:r>
      <w:r w:rsidRPr="00DA0700">
        <w:rPr>
          <w:rFonts w:asciiTheme="minorEastAsia" w:hAnsiTheme="minorEastAsia" w:hint="eastAsia"/>
          <w:sz w:val="30"/>
          <w:szCs w:val="30"/>
        </w:rPr>
        <w:t>时间紧急，</w:t>
      </w:r>
      <w:r w:rsidR="00F67F4B">
        <w:rPr>
          <w:rFonts w:asciiTheme="minorEastAsia" w:hAnsiTheme="minorEastAsia" w:hint="eastAsia"/>
          <w:sz w:val="30"/>
          <w:szCs w:val="30"/>
        </w:rPr>
        <w:t>任务艰巨，分院</w:t>
      </w:r>
      <w:r w:rsidRPr="00DA0700">
        <w:rPr>
          <w:rFonts w:asciiTheme="minorEastAsia" w:hAnsiTheme="minorEastAsia" w:hint="eastAsia"/>
          <w:sz w:val="30"/>
          <w:szCs w:val="30"/>
        </w:rPr>
        <w:t>指派</w:t>
      </w:r>
      <w:r w:rsidR="00F67F4B">
        <w:rPr>
          <w:rFonts w:asciiTheme="minorEastAsia" w:hAnsiTheme="minorEastAsia" w:hint="eastAsia"/>
          <w:sz w:val="30"/>
          <w:szCs w:val="30"/>
        </w:rPr>
        <w:t>副主任</w:t>
      </w:r>
      <w:r w:rsidRPr="00DA0700">
        <w:rPr>
          <w:rFonts w:asciiTheme="minorEastAsia" w:hAnsiTheme="minorEastAsia" w:hint="eastAsia"/>
          <w:sz w:val="30"/>
          <w:szCs w:val="30"/>
        </w:rPr>
        <w:t>徐培财和</w:t>
      </w:r>
      <w:r w:rsidR="00F67F4B">
        <w:rPr>
          <w:rFonts w:asciiTheme="minorEastAsia" w:hAnsiTheme="minorEastAsia" w:hint="eastAsia"/>
          <w:sz w:val="30"/>
          <w:szCs w:val="30"/>
        </w:rPr>
        <w:t>高级专家高宏亮两位同志立即赶赴现场。当天下午，</w:t>
      </w:r>
      <w:r w:rsidRPr="00DA0700">
        <w:rPr>
          <w:rFonts w:asciiTheme="minorEastAsia" w:hAnsiTheme="minorEastAsia" w:hint="eastAsia"/>
          <w:sz w:val="30"/>
          <w:szCs w:val="30"/>
        </w:rPr>
        <w:t>他们同</w:t>
      </w:r>
      <w:r w:rsidR="00100ECC">
        <w:rPr>
          <w:rFonts w:asciiTheme="minorEastAsia" w:hAnsiTheme="minorEastAsia" w:hint="eastAsia"/>
          <w:sz w:val="30"/>
          <w:szCs w:val="30"/>
        </w:rPr>
        <w:t>中国</w:t>
      </w:r>
      <w:r w:rsidR="00F67F4B">
        <w:rPr>
          <w:rFonts w:asciiTheme="minorEastAsia" w:hAnsiTheme="minorEastAsia" w:hint="eastAsia"/>
          <w:sz w:val="30"/>
          <w:szCs w:val="30"/>
        </w:rPr>
        <w:t>移动公司</w:t>
      </w:r>
      <w:r w:rsidRPr="00DA0700">
        <w:rPr>
          <w:rFonts w:asciiTheme="minorEastAsia" w:hAnsiTheme="minorEastAsia" w:hint="eastAsia"/>
          <w:sz w:val="30"/>
          <w:szCs w:val="30"/>
        </w:rPr>
        <w:t>哈尔滨分公司、华为</w:t>
      </w:r>
      <w:r w:rsidR="00F67F4B">
        <w:rPr>
          <w:rFonts w:asciiTheme="minorEastAsia" w:hAnsiTheme="minorEastAsia" w:hint="eastAsia"/>
          <w:sz w:val="30"/>
          <w:szCs w:val="30"/>
        </w:rPr>
        <w:t>公司以及施工</w:t>
      </w:r>
      <w:r w:rsidRPr="00DA0700">
        <w:rPr>
          <w:rFonts w:asciiTheme="minorEastAsia" w:hAnsiTheme="minorEastAsia" w:hint="eastAsia"/>
          <w:sz w:val="30"/>
          <w:szCs w:val="30"/>
        </w:rPr>
        <w:t>单位同志一起在</w:t>
      </w:r>
      <w:r w:rsidR="00EA5FD4">
        <w:rPr>
          <w:rFonts w:asciiTheme="minorEastAsia" w:hAnsiTheme="minorEastAsia" w:hint="eastAsia"/>
          <w:sz w:val="30"/>
          <w:szCs w:val="30"/>
        </w:rPr>
        <w:t>中医药大学附属第二</w:t>
      </w:r>
      <w:r w:rsidRPr="00DA0700">
        <w:rPr>
          <w:rFonts w:asciiTheme="minorEastAsia" w:hAnsiTheme="minorEastAsia" w:hint="eastAsia"/>
          <w:sz w:val="30"/>
          <w:szCs w:val="30"/>
        </w:rPr>
        <w:t>医院进行了勘察，并</w:t>
      </w:r>
      <w:r w:rsidR="00EA5FD4">
        <w:rPr>
          <w:rFonts w:asciiTheme="minorEastAsia" w:hAnsiTheme="minorEastAsia" w:hint="eastAsia"/>
          <w:sz w:val="30"/>
          <w:szCs w:val="30"/>
        </w:rPr>
        <w:t>当场</w:t>
      </w:r>
      <w:r w:rsidRPr="00DA0700">
        <w:rPr>
          <w:rFonts w:asciiTheme="minorEastAsia" w:hAnsiTheme="minorEastAsia" w:hint="eastAsia"/>
          <w:sz w:val="30"/>
          <w:szCs w:val="30"/>
        </w:rPr>
        <w:t>确定</w:t>
      </w:r>
      <w:r w:rsidR="00EA5FD4">
        <w:rPr>
          <w:rFonts w:asciiTheme="minorEastAsia" w:hAnsiTheme="minorEastAsia" w:hint="eastAsia"/>
          <w:sz w:val="30"/>
          <w:szCs w:val="30"/>
        </w:rPr>
        <w:t>了</w:t>
      </w:r>
      <w:r w:rsidRPr="00DA0700">
        <w:rPr>
          <w:rFonts w:asciiTheme="minorEastAsia" w:hAnsiTheme="minorEastAsia" w:hint="eastAsia"/>
          <w:sz w:val="30"/>
          <w:szCs w:val="30"/>
        </w:rPr>
        <w:t>设计方案，当天晚上</w:t>
      </w:r>
      <w:r w:rsidR="00EA5FD4">
        <w:rPr>
          <w:rFonts w:asciiTheme="minorEastAsia" w:hAnsiTheme="minorEastAsia" w:hint="eastAsia"/>
          <w:sz w:val="30"/>
          <w:szCs w:val="30"/>
        </w:rPr>
        <w:t>便</w:t>
      </w:r>
      <w:r w:rsidRPr="00DA0700">
        <w:rPr>
          <w:rFonts w:asciiTheme="minorEastAsia" w:hAnsiTheme="minorEastAsia" w:hint="eastAsia"/>
          <w:sz w:val="30"/>
          <w:szCs w:val="30"/>
        </w:rPr>
        <w:t>完成了设计图纸</w:t>
      </w:r>
      <w:r w:rsidR="00EA5FD4">
        <w:rPr>
          <w:rFonts w:asciiTheme="minorEastAsia" w:hAnsiTheme="minorEastAsia" w:hint="eastAsia"/>
          <w:sz w:val="30"/>
          <w:szCs w:val="30"/>
        </w:rPr>
        <w:t>的绘制</w:t>
      </w:r>
      <w:r w:rsidRPr="00DA0700">
        <w:rPr>
          <w:rFonts w:asciiTheme="minorEastAsia" w:hAnsiTheme="minorEastAsia" w:hint="eastAsia"/>
          <w:sz w:val="30"/>
          <w:szCs w:val="30"/>
        </w:rPr>
        <w:t>，以</w:t>
      </w:r>
      <w:r w:rsidR="00EA5FD4">
        <w:rPr>
          <w:rFonts w:asciiTheme="minorEastAsia" w:hAnsiTheme="minorEastAsia" w:hint="eastAsia"/>
          <w:sz w:val="30"/>
          <w:szCs w:val="30"/>
        </w:rPr>
        <w:t>最快的速度</w:t>
      </w:r>
      <w:r w:rsidRPr="00DA0700">
        <w:rPr>
          <w:rFonts w:asciiTheme="minorEastAsia" w:hAnsiTheme="minorEastAsia" w:hint="eastAsia"/>
          <w:sz w:val="30"/>
          <w:szCs w:val="30"/>
        </w:rPr>
        <w:t>为这场疫情攻坚战做好网络保障。</w:t>
      </w:r>
    </w:p>
    <w:p w:rsidR="00A96EA1" w:rsidRPr="00DA0700" w:rsidRDefault="00BF045A" w:rsidP="00DA0700">
      <w:pPr>
        <w:jc w:val="left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drawing>
          <wp:inline distT="0" distB="0" distL="0" distR="0">
            <wp:extent cx="5274310" cy="3955733"/>
            <wp:effectExtent l="19050" t="0" r="2540" b="0"/>
            <wp:docPr id="3" name="图片 1" descr="C:\Users\lijinying\Desktop\报道\给技术部收集应对疫情报道黑龙江\给技术部收集应对疫情报道\报道2-高宏亮等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jinying\Desktop\报道\给技术部收集应对疫情报道黑龙江\给技术部收集应对疫情报道\报道2-高宏亮等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00" w:rsidRDefault="00BF045A">
      <w:pPr>
        <w:jc w:val="left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drawing>
          <wp:inline distT="0" distB="0" distL="0" distR="0">
            <wp:extent cx="5274310" cy="7032413"/>
            <wp:effectExtent l="19050" t="0" r="2540" b="0"/>
            <wp:docPr id="7" name="图片 2" descr="C:\Users\lijinying\Desktop\报道\给技术部收集应对疫情报道黑龙江\给技术部收集应对疫情报道\报道2-高宏亮等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jinying\Desktop\报道\给技术部收集应对疫情报道黑龙江\给技术部收集应对疫情报道\报道2-高宏亮等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5A" w:rsidRDefault="00BF045A">
      <w:pPr>
        <w:jc w:val="left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drawing>
          <wp:inline distT="0" distB="0" distL="0" distR="0">
            <wp:extent cx="5274310" cy="3955733"/>
            <wp:effectExtent l="19050" t="0" r="2540" b="0"/>
            <wp:docPr id="8" name="图片 3" descr="C:\Users\lijinying\Desktop\报道\给技术部收集应对疫情报道黑龙江\给技术部收集应对疫情报道\报道2-高宏亮等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jinying\Desktop\报道\给技术部收集应对疫情报道黑龙江\给技术部收集应对疫情报道\报道2-高宏亮等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5A" w:rsidRPr="002B55C9" w:rsidRDefault="00BF045A">
      <w:pPr>
        <w:jc w:val="left"/>
        <w:rPr>
          <w:b/>
          <w:sz w:val="30"/>
          <w:szCs w:val="30"/>
        </w:rPr>
      </w:pPr>
    </w:p>
    <w:sectPr w:rsidR="00BF045A" w:rsidRPr="002B55C9" w:rsidSect="007D6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24" w:rsidRDefault="00AD4524" w:rsidP="001C77A6">
      <w:r>
        <w:separator/>
      </w:r>
    </w:p>
  </w:endnote>
  <w:endnote w:type="continuationSeparator" w:id="0">
    <w:p w:rsidR="00AD4524" w:rsidRDefault="00AD4524" w:rsidP="001C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24" w:rsidRDefault="00AD4524" w:rsidP="001C77A6">
      <w:r>
        <w:separator/>
      </w:r>
    </w:p>
  </w:footnote>
  <w:footnote w:type="continuationSeparator" w:id="0">
    <w:p w:rsidR="00AD4524" w:rsidRDefault="00AD4524" w:rsidP="001C7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F04"/>
    <w:rsid w:val="00020A8C"/>
    <w:rsid w:val="00100ECC"/>
    <w:rsid w:val="001C77A6"/>
    <w:rsid w:val="001C7804"/>
    <w:rsid w:val="002B55C9"/>
    <w:rsid w:val="0041424C"/>
    <w:rsid w:val="00616F38"/>
    <w:rsid w:val="006E6F04"/>
    <w:rsid w:val="007072C8"/>
    <w:rsid w:val="007D6CAD"/>
    <w:rsid w:val="008B5B1D"/>
    <w:rsid w:val="00A96EA1"/>
    <w:rsid w:val="00AB02C2"/>
    <w:rsid w:val="00AD4524"/>
    <w:rsid w:val="00B25CDB"/>
    <w:rsid w:val="00BC6D64"/>
    <w:rsid w:val="00BF045A"/>
    <w:rsid w:val="00C134F3"/>
    <w:rsid w:val="00C52D22"/>
    <w:rsid w:val="00DA0700"/>
    <w:rsid w:val="00EA5FD4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E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6EA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C7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C77A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C7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C77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lijinying</dc:creator>
  <cp:lastModifiedBy>lijinying</cp:lastModifiedBy>
  <cp:revision>6</cp:revision>
  <dcterms:created xsi:type="dcterms:W3CDTF">2020-02-19T06:45:00Z</dcterms:created>
  <dcterms:modified xsi:type="dcterms:W3CDTF">2020-02-19T11:40:00Z</dcterms:modified>
</cp:coreProperties>
</file>